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C" w:rsidRPr="00B369A3" w:rsidRDefault="00B528EC" w:rsidP="00B52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  <w:r w:rsidRPr="00B369A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вательное учреждение – детский сад</w:t>
      </w:r>
      <w:r w:rsidRPr="00B369A3">
        <w:rPr>
          <w:rFonts w:ascii="Times New Roman" w:hAnsi="Times New Roman" w:cs="Times New Roman"/>
          <w:sz w:val="28"/>
          <w:szCs w:val="28"/>
        </w:rPr>
        <w:t xml:space="preserve"> комбинированного вида №1 «Ручеек»</w:t>
      </w:r>
    </w:p>
    <w:p w:rsidR="00B528EC" w:rsidRPr="00B369A3" w:rsidRDefault="00B528EC" w:rsidP="00B52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3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6425" w:rsidRPr="00DF6425" w:rsidRDefault="00DF6425" w:rsidP="00DF6425">
      <w:pPr>
        <w:tabs>
          <w:tab w:val="left" w:pos="915"/>
        </w:tabs>
        <w:spacing w:after="1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6425" w:rsidRPr="00361587" w:rsidRDefault="00DF6425" w:rsidP="00DF6425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1587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КРУЖКА ПО БЕЗОПАСНОСТИ ЖИЗНЕДЕЯТЕЛЬНОСТИ   </w:t>
      </w:r>
    </w:p>
    <w:p w:rsidR="001148DD" w:rsidRPr="00B528EC" w:rsidRDefault="00361587" w:rsidP="00114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2926080</wp:posOffset>
            </wp:positionV>
            <wp:extent cx="5133975" cy="3857625"/>
            <wp:effectExtent l="19050" t="0" r="9525" b="0"/>
            <wp:wrapSquare wrapText="bothSides"/>
            <wp:docPr id="2" name="Рисунок 4" descr="http://biblio-vidnoe.ru/upload/medialibrary/9f6/tmvwlkgkgbts%20knqtixwxuadxrxqxnjogvj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-vidnoe.ru/upload/medialibrary/9f6/tmvwlkgkgbts%20knqtixwxuadxrxqxnjogvjd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P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615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Старшая группа</w:t>
      </w:r>
    </w:p>
    <w:p w:rsidR="001148DD" w:rsidRPr="001148DD" w:rsidRDefault="001148DD" w:rsidP="003615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B528EC" w:rsidRDefault="00B528EC" w:rsidP="00B528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87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Составители:</w:t>
      </w:r>
      <w:r w:rsidRPr="00B528EC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ВКК</w:t>
      </w:r>
    </w:p>
    <w:p w:rsidR="00B528EC" w:rsidRPr="00B528EC" w:rsidRDefault="00D1020A" w:rsidP="00B528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Усольцева Л. В.</w:t>
      </w:r>
      <w:r w:rsidR="00B528EC" w:rsidRPr="00B52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28EC" w:rsidRDefault="00D1020A" w:rsidP="003615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</w:t>
      </w:r>
      <w:r w:rsidR="00B528EC" w:rsidRPr="00B528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8D6" w:rsidRPr="00361587" w:rsidRDefault="005528D6" w:rsidP="003615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FC4DEA" w:rsidRDefault="001148DD" w:rsidP="00114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C4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I. Целевой раздел</w:t>
      </w:r>
    </w:p>
    <w:p w:rsidR="001148DD" w:rsidRPr="00225CF3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1148DD" w:rsidRPr="00B94005" w:rsidRDefault="001148DD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кружка разработана на основании действующих нормативно-правовых документов, регулирующих деятельность системы дошкольного образования: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Федерации»;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  <w:proofErr w:type="gramEnd"/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Минобнауки</w:t>
      </w:r>
      <w:proofErr w:type="spellEnd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России) от 17 октября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г.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1155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"Об утверждении федерального государственного образовательного стандарта дошкольного образования" Зарегистрировано в Минюсте России 14.11.2013 № 30384)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санитарного врача Российской от 15 мая 2013 года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«Об утверждении САНПИН» 2.4.3049-13)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28EC" w:rsidRPr="00B94005" w:rsidRDefault="00B528EC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B94005" w:rsidRDefault="001148DD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Самые первые шаги в обучении детей вопросам безопасности осуществляются в дошкольных образовательных учреждениях. 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Программа кружка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147A" w:rsidRPr="00B94005">
        <w:rPr>
          <w:rFonts w:ascii="Times New Roman" w:eastAsia="Times New Roman" w:hAnsi="Times New Roman" w:cs="Times New Roman"/>
          <w:b/>
          <w:i/>
          <w:sz w:val="28"/>
          <w:szCs w:val="28"/>
        </w:rPr>
        <w:t>Азбука безопасности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парциальной программы «Основы безопасности детей дошкольного возраста» (автор </w:t>
      </w:r>
      <w:r w:rsidR="009814EE" w:rsidRPr="00B94005">
        <w:rPr>
          <w:rFonts w:ascii="Times New Roman" w:eastAsia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B94005">
        <w:rPr>
          <w:rFonts w:ascii="Times New Roman" w:eastAsia="Times New Roman" w:hAnsi="Times New Roman" w:cs="Times New Roman"/>
          <w:sz w:val="28"/>
          <w:szCs w:val="28"/>
        </w:rPr>
        <w:t>Р.Б.Стеркина</w:t>
      </w:r>
      <w:proofErr w:type="spell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СП., 2002) . Определяя основное содержание и направление развития детей, в программе учитываются и используются различные формы и методы организации обучения: индивидуальные и возрастные особенности детей, социокультурные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различия, своеобразие домашних и бытовых условий, а также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криминогенная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ситуации.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Используется организация различных видов деятельности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94005">
        <w:rPr>
          <w:rFonts w:ascii="Times New Roman" w:eastAsia="Times New Roman" w:hAnsi="Times New Roman" w:cs="Times New Roman"/>
          <w:i/>
          <w:sz w:val="28"/>
          <w:szCs w:val="28"/>
        </w:rPr>
        <w:t>игра, чтение, беседа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14EE" w:rsidRPr="00B940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в которых закрепляются навыки поведения, опыт.</w:t>
      </w:r>
      <w:proofErr w:type="gramEnd"/>
    </w:p>
    <w:p w:rsidR="00DF6425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Программа предполагает решение важнейшей социально-педагогической задачи - воспитание у ребенка навыков адекватного поведения в различных неожиданных ситуациях. Содержит комплекс материалов, обеспечивающих стимулирование в дошкольном детстве самостоятельности и ответственности за свое поведение.</w:t>
      </w:r>
      <w:r w:rsidR="00DF6425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 сформировать у ребенка навыки разумного, адекватного поведения, научить вести себя в опасных ситуациях, способствовать становлению основ экологической культуры, приобщению к здоровому образу жизни.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- Формирование поведения на основе определенных правил взаимоотношений, уточнение связи правил с конкретными ситуациями и поступками в жизни детей.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- Воспитание доброжелательности, умении видеть связь между действиями и эмоциональным состоянием взрослых.</w:t>
      </w:r>
    </w:p>
    <w:p w:rsidR="001148DD" w:rsidRPr="00225CF3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правил поведения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правил поведения в общественных местах (на улице, в транспорте) правил дорожного движения, способов обращения к незнакомым людям, технике безопасности в обращении с огнём, электроприборами.</w:t>
      </w:r>
    </w:p>
    <w:p w:rsidR="009814EE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14EE">
        <w:rPr>
          <w:rFonts w:ascii="Times New Roman" w:hAnsi="Times New Roman"/>
          <w:b/>
          <w:sz w:val="28"/>
          <w:szCs w:val="28"/>
          <w:u w:val="single"/>
        </w:rPr>
        <w:t>Принципы к формированию рабочей программы кружка «Азбука безопасности»</w:t>
      </w:r>
      <w:r w:rsidR="00E035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1. </w:t>
      </w:r>
      <w:r w:rsidRPr="00B94005">
        <w:rPr>
          <w:rFonts w:ascii="Times New Roman" w:hAnsi="Times New Roman"/>
          <w:i/>
          <w:sz w:val="28"/>
          <w:szCs w:val="28"/>
        </w:rPr>
        <w:t>Принцип индивидуального и дифференцированного подхода</w:t>
      </w:r>
      <w:r w:rsidRPr="00B94005">
        <w:rPr>
          <w:rFonts w:ascii="Times New Roman" w:hAnsi="Times New Roman"/>
          <w:sz w:val="28"/>
          <w:szCs w:val="28"/>
        </w:rPr>
        <w:t>, т.е. учет личностных, возрастных особенностей детей и уровня их психического и физического развития.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2. </w:t>
      </w:r>
      <w:r w:rsidRPr="00B94005">
        <w:rPr>
          <w:rFonts w:ascii="Times New Roman" w:hAnsi="Times New Roman"/>
          <w:i/>
          <w:sz w:val="28"/>
          <w:szCs w:val="28"/>
        </w:rPr>
        <w:t>Принцип взаимодействия “дети – дорожная среда», «дети – пожарная безопасность», «дети – личная безопасность»</w:t>
      </w:r>
      <w:proofErr w:type="gramStart"/>
      <w:r w:rsidRPr="00B94005">
        <w:rPr>
          <w:rFonts w:ascii="Times New Roman" w:hAnsi="Times New Roman"/>
          <w:i/>
          <w:sz w:val="28"/>
          <w:szCs w:val="28"/>
        </w:rPr>
        <w:t>.</w:t>
      </w:r>
      <w:r w:rsidRPr="00B94005">
        <w:rPr>
          <w:rFonts w:ascii="Times New Roman" w:hAnsi="Times New Roman"/>
          <w:sz w:val="28"/>
          <w:szCs w:val="28"/>
        </w:rPr>
        <w:t>Ч</w:t>
      </w:r>
      <w:proofErr w:type="gramEnd"/>
      <w:r w:rsidRPr="00B94005">
        <w:rPr>
          <w:rFonts w:ascii="Times New Roman" w:hAnsi="Times New Roman"/>
          <w:sz w:val="28"/>
          <w:szCs w:val="28"/>
        </w:rPr>
        <w:t>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3. </w:t>
      </w:r>
      <w:r w:rsidRPr="00B94005">
        <w:rPr>
          <w:rFonts w:ascii="Times New Roman" w:hAnsi="Times New Roman"/>
          <w:i/>
          <w:sz w:val="28"/>
          <w:szCs w:val="28"/>
        </w:rPr>
        <w:t>Принцип возрастной безопасности</w:t>
      </w:r>
      <w:r w:rsidRPr="00B94005">
        <w:rPr>
          <w:rFonts w:ascii="Times New Roman" w:hAnsi="Times New Roman"/>
          <w:sz w:val="28"/>
          <w:szCs w:val="28"/>
        </w:rPr>
        <w:t xml:space="preserve">. С раннего детства следует постоянно разъяснять детям суть явлений в дорожной среде, опасность движущихся объектов; правила пожарной безопасности; соблюдение правил личной безопасности.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4. </w:t>
      </w:r>
      <w:r w:rsidRPr="00B94005">
        <w:rPr>
          <w:rFonts w:ascii="Times New Roman" w:hAnsi="Times New Roman"/>
          <w:i/>
          <w:sz w:val="28"/>
          <w:szCs w:val="28"/>
        </w:rPr>
        <w:t>Принцип социальной безопасности</w:t>
      </w:r>
      <w:r w:rsidRPr="00B94005">
        <w:rPr>
          <w:rFonts w:ascii="Times New Roman" w:hAnsi="Times New Roman"/>
          <w:sz w:val="28"/>
          <w:szCs w:val="28"/>
        </w:rPr>
        <w:t xml:space="preserve">. Дошкольники должны понимать, что они живут в обществе, где надо соблюдать определенные нормы и правила поведения.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5. </w:t>
      </w:r>
      <w:r w:rsidRPr="00B94005">
        <w:rPr>
          <w:rFonts w:ascii="Times New Roman" w:hAnsi="Times New Roman"/>
          <w:i/>
          <w:sz w:val="28"/>
          <w:szCs w:val="28"/>
        </w:rPr>
        <w:t>Принцип самоорганизации, саморегуляции и самовоспитания.</w:t>
      </w:r>
      <w:r w:rsidRPr="00B94005">
        <w:rPr>
          <w:rFonts w:ascii="Times New Roman" w:hAnsi="Times New Roman"/>
          <w:sz w:val="28"/>
          <w:szCs w:val="28"/>
        </w:rPr>
        <w:t xml:space="preserve"> Этот принцип реализуется при осознании детьми правил безопасного поведения. </w:t>
      </w:r>
    </w:p>
    <w:p w:rsidR="00D1020A" w:rsidRDefault="00D1020A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формирования у детей основ безопасности</w:t>
      </w:r>
    </w:p>
    <w:p w:rsidR="00D1020A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Необходимым условием для накопления опыта безопасного поведения являются: мотивация детей, методическая готовность воспитателя такой работе, активная поддержка со стороны члена семьи, совпадение позиций и единство требований в семье и в детском саду, тесное сотрудничество педагога и родителей по передаче ребёнку способов безопасного поведения. Привитие детям навыков защиты и самозащиты, в ситуациях, опасных для их здоровья и жизни.</w:t>
      </w:r>
      <w:r w:rsidR="00DF6425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20A" w:rsidRDefault="00D1020A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57D" w:rsidRPr="00D1020A" w:rsidRDefault="0066357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организации по формированию основ безопасного поведения</w:t>
      </w:r>
      <w:r w:rsidRPr="00B94005">
        <w:rPr>
          <w:rFonts w:ascii="Times New Roman" w:hAnsi="Times New Roman" w:cs="Times New Roman"/>
          <w:sz w:val="28"/>
          <w:szCs w:val="28"/>
        </w:rPr>
        <w:t>: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Познавательные занятия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Беседы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Рассказ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Рассказ – объяснение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Работа с наглядным материалом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Дискуссии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•Игры (подвижные, сюжетно-ролевые, дидактические)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Игровые ситуации – загадки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Моделирование ситуаций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Просмотр тематических фильмов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Просмотр мультфильмов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Конкурсы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Викторины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Кроссворды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Продуктивная деятельность (рисование, конструирование, аппликация, лепка)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Развлечения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Праздники</w:t>
      </w:r>
    </w:p>
    <w:p w:rsidR="00DF642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Экскурсии и т.д.</w:t>
      </w:r>
    </w:p>
    <w:p w:rsidR="00D1020A" w:rsidRPr="00B94005" w:rsidRDefault="00D1020A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8DD" w:rsidRPr="00D1020A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осознанное отношение к вопросам личной безопасности и безопасности окружающих;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выдержки, самостоятельности в соблюдении правил поведения;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знание правил безопасного поведения на улицах города, в социуме, в быту;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>умение заботиться о своем физическом здоровье и соблюдать правила безопасности жизнедеятельности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E035EF" w:rsidRPr="00E035EF">
        <w:rPr>
          <w:rFonts w:ascii="Times New Roman" w:eastAsia="Times New Roman" w:hAnsi="Times New Roman" w:cs="Times New Roman"/>
          <w:sz w:val="28"/>
          <w:szCs w:val="28"/>
        </w:rPr>
        <w:t>личной гигиены</w:t>
      </w:r>
      <w:r w:rsidRPr="00E03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умение выбрать адекватную модель поведения в различных жизненных ситуациях; 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EF" w:rsidRPr="00E035EF" w:rsidRDefault="00E035EF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eastAsia="Times New Roman" w:hAnsi="Times New Roman" w:cs="Times New Roman"/>
          <w:sz w:val="28"/>
          <w:szCs w:val="28"/>
        </w:rPr>
        <w:t>овладение  начальными знаниями о себе, о природном и социальном мире, в котором он живет;</w:t>
      </w:r>
    </w:p>
    <w:p w:rsidR="00643BF8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представления о возможных негативных 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последствиях для других людей  </w:t>
      </w:r>
      <w:r w:rsidRPr="00E035EF">
        <w:rPr>
          <w:rFonts w:ascii="Times New Roman" w:hAnsi="Times New Roman" w:cs="Times New Roman"/>
          <w:sz w:val="28"/>
          <w:szCs w:val="28"/>
        </w:rPr>
        <w:t>своими неосторожными действиями.</w:t>
      </w:r>
    </w:p>
    <w:p w:rsidR="000C3D7C" w:rsidRDefault="000C3D7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57D" w:rsidRDefault="0066357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48DD" w:rsidRPr="00D1020A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20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II. Содержательный раздел</w:t>
      </w:r>
    </w:p>
    <w:p w:rsidR="001148DD" w:rsidRPr="00D1020A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806040" w:rsidRPr="00D1020A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Style w:val="ab"/>
        <w:tblW w:w="114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06"/>
        <w:gridCol w:w="2216"/>
        <w:gridCol w:w="2693"/>
        <w:gridCol w:w="2835"/>
        <w:gridCol w:w="1559"/>
        <w:gridCol w:w="1545"/>
      </w:tblGrid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:rsidR="00806040" w:rsidRPr="00D1020A" w:rsidRDefault="00806040" w:rsidP="00D1020A">
            <w:pPr>
              <w:pStyle w:val="a8"/>
              <w:jc w:val="both"/>
              <w:rPr>
                <w:rFonts w:eastAsia="Times New Roman"/>
              </w:rPr>
            </w:pPr>
            <w:proofErr w:type="gramStart"/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216" w:type="dxa"/>
            <w:vAlign w:val="center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Align w:val="center"/>
          </w:tcPr>
          <w:p w:rsidR="00806040" w:rsidRPr="00D1020A" w:rsidRDefault="00923E9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Литера</w:t>
            </w:r>
            <w:r w:rsidR="00D62360"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End"/>
            <w:r w:rsidR="00D62360"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</w:tr>
      <w:tr w:rsidR="00D1020A" w:rsidRPr="00D1020A" w:rsidTr="005528D6">
        <w:tc>
          <w:tcPr>
            <w:tcW w:w="11454" w:type="dxa"/>
            <w:gridSpan w:val="6"/>
          </w:tcPr>
          <w:p w:rsidR="009B2544" w:rsidRPr="00D1020A" w:rsidRDefault="00E035EF" w:rsidP="00D1020A">
            <w:pPr>
              <w:pStyle w:val="a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06040"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на улице</w:t>
            </w:r>
          </w:p>
          <w:p w:rsidR="00E035EF" w:rsidRPr="00E43F1C" w:rsidRDefault="009B2544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обучать детей правилам дорожного движения. Подведение к осознанию необходимости соблюдения правил дорожного движения. Формировать навыки безопасного поведения на улице.</w:t>
            </w:r>
            <w:r w:rsidR="00E43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6" w:type="dxa"/>
          </w:tcPr>
          <w:p w:rsidR="00E66617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проезжая часть дороги.</w:t>
            </w:r>
          </w:p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6040" w:rsidRPr="00D1020A" w:rsidRDefault="00E6661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понятием «проезжая часть». Рассказать об опасных участках на пешеходной 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и проезжей части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1.Экскурсия к проезжей дороге. Рассмотреть взаимодействие транспорта и пешеходов, движение, дорожные знаки.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машину ДПС, отметить ее особенности. 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</w:t>
            </w:r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Н.Н., Р.Б. </w:t>
            </w:r>
            <w:proofErr w:type="spellStart"/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с.125-127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Фисенко, с. 114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E66617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называют пешеходом,</w:t>
            </w:r>
          </w:p>
          <w:p w:rsidR="00806040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водителем и пассажиром, что такое транспорт.</w:t>
            </w:r>
          </w:p>
        </w:tc>
        <w:tc>
          <w:tcPr>
            <w:tcW w:w="2693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видах транспорта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назначении светофора на проезжей части, познакомить с дорожными знаками.</w:t>
            </w:r>
          </w:p>
        </w:tc>
        <w:tc>
          <w:tcPr>
            <w:tcW w:w="28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1.Рисование дорожных знаков: «Пешеходный переход», «Осторожно, дети!», «Автозаправка», «Медицинский пункт», «Столовая», «Светофор».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2.Изготовление настольной игры «Улицы города».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/игра «Стой, готовься, иди». 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4.Д/игры: «Юный </w:t>
            </w:r>
            <w:r w:rsidR="00E43F1C">
              <w:rPr>
                <w:rFonts w:ascii="Times New Roman" w:hAnsi="Times New Roman" w:cs="Times New Roman"/>
                <w:sz w:val="24"/>
                <w:szCs w:val="24"/>
              </w:rPr>
              <w:t>пешеход», « Внимание, дорога!».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806040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 (</w:t>
            </w:r>
            <w:r w:rsidRPr="00D102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правила  поведения в транспорте и на улице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06040" w:rsidRPr="00D1020A" w:rsidRDefault="00E6661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/>
                <w:sz w:val="24"/>
                <w:szCs w:val="24"/>
              </w:rPr>
              <w:t>продолжать знакомить детей с дорожными знаками. Н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правилам поведения в общественном транспорте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, на улице</w:t>
            </w:r>
          </w:p>
        </w:tc>
        <w:tc>
          <w:tcPr>
            <w:tcW w:w="28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литературы: Цыферов «Светофор», Т.А.Шорыгина «Осторожные сказки», С.Михалков «Дядя Степ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милиционер», 2.Заучивание стиха С.Михалкова «Если свет зажжется красный…»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«Автобус».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с.114-118,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потерялся или заблудился.</w:t>
            </w:r>
          </w:p>
        </w:tc>
        <w:tc>
          <w:tcPr>
            <w:tcW w:w="2693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детям, к каким взрослым можно обратиться за помощью, если потеряешься на улице.</w:t>
            </w:r>
          </w:p>
        </w:tc>
        <w:tc>
          <w:tcPr>
            <w:tcW w:w="2835" w:type="dxa"/>
            <w:vAlign w:val="center"/>
          </w:tcPr>
          <w:p w:rsidR="00806040" w:rsidRPr="00D1020A" w:rsidRDefault="009B2544" w:rsidP="00D102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ситуаций по теме</w:t>
            </w:r>
            <w:r w:rsidR="006D44C8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44C8" w:rsidRPr="00D1020A" w:rsidRDefault="006D44C8" w:rsidP="00D102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 «Маша и медведь», «Кто сказал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яу?», Л. Толстой «Дети в роще»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с129-131</w:t>
            </w:r>
            <w:r w:rsid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119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велосипеде (</w:t>
            </w:r>
            <w:r w:rsidRPr="00D102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самокате, роликах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) в черте города</w:t>
            </w:r>
          </w:p>
        </w:tc>
        <w:tc>
          <w:tcPr>
            <w:tcW w:w="2693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различные опасные ситуации, которые могут возникнуть в городских условиях, при катании детей на велосипеде (самокате, роликах); научить детей, как можно избежать таких ситуаций.</w:t>
            </w:r>
          </w:p>
        </w:tc>
        <w:tc>
          <w:tcPr>
            <w:tcW w:w="2835" w:type="dxa"/>
            <w:vAlign w:val="center"/>
          </w:tcPr>
          <w:p w:rsidR="00166942" w:rsidRPr="00D1020A" w:rsidRDefault="001669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1.Беседа по иллюстрациям,  на которых изображены различные ситуации, возникнувшие при катании на велосипеде. 2. Рисование: «Я велосипедист»</w:t>
            </w:r>
          </w:p>
          <w:p w:rsidR="00806040" w:rsidRPr="00D1020A" w:rsidRDefault="00166942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2544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Дид. игры «Можно – нельзя», «Правильно неправильно»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с.124-125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567">
              <w:t xml:space="preserve">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112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3B21BC" w:rsidRPr="00D1020A" w:rsidRDefault="003B21B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3B21BC" w:rsidRPr="00D1020A" w:rsidRDefault="003B21BC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во дворе</w:t>
            </w:r>
          </w:p>
        </w:tc>
        <w:tc>
          <w:tcPr>
            <w:tcW w:w="2693" w:type="dxa"/>
          </w:tcPr>
          <w:p w:rsidR="003B21BC" w:rsidRPr="00D1020A" w:rsidRDefault="003B21BC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  <w:tc>
          <w:tcPr>
            <w:tcW w:w="2835" w:type="dxa"/>
            <w:vAlign w:val="center"/>
          </w:tcPr>
          <w:p w:rsidR="003B21BC" w:rsidRPr="00D1020A" w:rsidRDefault="00ED7595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2544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ситуаций по теме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595" w:rsidRPr="00D1020A" w:rsidRDefault="00ED7595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картинок на тему «Можно — нельзя» - добиваться осознанности понимания опасности в определённых ситуациях (игры во дворе, у дороги и т. д.)</w:t>
            </w:r>
          </w:p>
        </w:tc>
        <w:tc>
          <w:tcPr>
            <w:tcW w:w="1559" w:type="dxa"/>
            <w:vAlign w:val="center"/>
          </w:tcPr>
          <w:p w:rsidR="003B21BC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с.122-123 , Конспект</w:t>
            </w:r>
          </w:p>
        </w:tc>
        <w:tc>
          <w:tcPr>
            <w:tcW w:w="1545" w:type="dxa"/>
          </w:tcPr>
          <w:p w:rsidR="003B21BC" w:rsidRPr="00D1020A" w:rsidRDefault="003B21B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6040" w:rsidTr="005528D6">
        <w:tc>
          <w:tcPr>
            <w:tcW w:w="11454" w:type="dxa"/>
            <w:gridSpan w:val="6"/>
          </w:tcPr>
          <w:p w:rsidR="009B2544" w:rsidRPr="00D1020A" w:rsidRDefault="0080604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«Ребёнок и другие люди»</w:t>
            </w:r>
          </w:p>
          <w:p w:rsidR="00E035EF" w:rsidRPr="009B2544" w:rsidRDefault="009B2544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B254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понятие о незнакомых людях, какие опасности подстерегают их при контакте с незнакомцами. Выработать у детей навыки правильного поведения в экстремальных ситуациях.</w:t>
            </w:r>
            <w:r w:rsidR="00E0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67" w:rsidTr="005528D6">
        <w:tc>
          <w:tcPr>
            <w:tcW w:w="606" w:type="dxa"/>
          </w:tcPr>
          <w:p w:rsidR="00806040" w:rsidRPr="00225CF3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 человека может быть обманчива</w:t>
            </w:r>
          </w:p>
        </w:tc>
        <w:tc>
          <w:tcPr>
            <w:tcW w:w="2693" w:type="dxa"/>
          </w:tcPr>
          <w:p w:rsidR="00806040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321B3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2835" w:type="dxa"/>
            <w:vAlign w:val="center"/>
          </w:tcPr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1.Коллективная беседа «Встреча с незнакомцем», рассматривание иллюстраций по теме.</w:t>
            </w:r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художественной литературы: стих «Как вести себя с незнакомцем», сказка «Лиса в заячьей шкуре», </w:t>
            </w:r>
            <w:proofErr w:type="spellStart"/>
            <w:r w:rsidR="00D1020A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 w:rsidR="00D102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Три толстяка», </w:t>
            </w:r>
            <w:proofErr w:type="spellStart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  <w:proofErr w:type="gramStart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76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76E42">
              <w:rPr>
                <w:rFonts w:ascii="Times New Roman" w:hAnsi="Times New Roman" w:cs="Times New Roman"/>
                <w:sz w:val="24"/>
                <w:szCs w:val="24"/>
              </w:rPr>
              <w:t>.А.Шорыгиной</w:t>
            </w:r>
            <w:proofErr w:type="spellEnd"/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3. Коллективная беседа «Опасные люди- это …».</w:t>
            </w:r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4.Игра- занятие «Вызов по телефону – 02».</w:t>
            </w:r>
          </w:p>
          <w:p w:rsidR="002552B2" w:rsidRPr="002C0CD9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Д/игра « Опасн</w:t>
            </w:r>
            <w:proofErr w:type="gramStart"/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безопасно» по данной теме.</w:t>
            </w:r>
          </w:p>
          <w:p w:rsidR="00806040" w:rsidRDefault="00376E42" w:rsidP="00D1020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Коллективная беседа на тему «Службы полиции» (дежурная часть, ППС, ДПС их предназначение).</w:t>
            </w:r>
          </w:p>
        </w:tc>
        <w:tc>
          <w:tcPr>
            <w:tcW w:w="1559" w:type="dxa"/>
            <w:vAlign w:val="center"/>
          </w:tcPr>
          <w:p w:rsidR="00806040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E2206E"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Фисенко, с.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«чужой приходит в дом».</w:t>
            </w:r>
          </w:p>
        </w:tc>
        <w:tc>
          <w:tcPr>
            <w:tcW w:w="2693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опасные ситуации, которые могут возникнуть при контакте с незнакомыми  людьми дома; научить правильному поведению в таких ситуациях</w:t>
            </w:r>
          </w:p>
        </w:tc>
        <w:tc>
          <w:tcPr>
            <w:tcW w:w="28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552B2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2552B2" w:rsidRPr="00D1020A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E42" w:rsidRPr="00D1020A" w:rsidRDefault="009B5100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E42" w:rsidRPr="00D1020A">
              <w:rPr>
                <w:rFonts w:ascii="Times New Roman" w:hAnsi="Times New Roman" w:cs="Times New Roman"/>
                <w:sz w:val="24"/>
                <w:szCs w:val="24"/>
              </w:rPr>
              <w:t>. Д/игра « Опасно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42" w:rsidRPr="00D1020A">
              <w:rPr>
                <w:rFonts w:ascii="Times New Roman" w:hAnsi="Times New Roman" w:cs="Times New Roman"/>
                <w:sz w:val="24"/>
                <w:szCs w:val="24"/>
              </w:rPr>
              <w:t>- безопасно» по данной теме.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46-49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насильственного поведения со стороны незнакомого взрослого</w:t>
            </w:r>
          </w:p>
        </w:tc>
        <w:tc>
          <w:tcPr>
            <w:tcW w:w="2693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обсудить опасные ситуации, которые могут возникнуть на улице при контакте с незнакомыми  людьми.</w:t>
            </w:r>
          </w:p>
        </w:tc>
        <w:tc>
          <w:tcPr>
            <w:tcW w:w="2835" w:type="dxa"/>
            <w:vAlign w:val="center"/>
          </w:tcPr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 Рисование на тему «Злой и добрый человек», 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Коллективная беседа «Если ты нашел непонятный предмет (пакет, сумка, коробку)».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42-52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1020A" w:rsidRPr="00D1020A" w:rsidTr="005528D6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и другие дети,  старшие приятели</w:t>
            </w:r>
          </w:p>
        </w:tc>
        <w:tc>
          <w:tcPr>
            <w:tcW w:w="2693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говорить «нет», если приятели, старшие по возрасту, предлагают опасную игру или занятие.</w:t>
            </w:r>
          </w:p>
        </w:tc>
        <w:tc>
          <w:tcPr>
            <w:tcW w:w="28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1.Чтение художественной литературы: С.Маршак «О мальчиках и девочках»,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 «Мои друзья».</w:t>
            </w:r>
          </w:p>
        </w:tc>
        <w:tc>
          <w:tcPr>
            <w:tcW w:w="1559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52-54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545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Антитерроризм детям. Правила поведения в толпе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 поведения в опасных ситуациях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1.Проблемные вопросы к детям: «Что вы знаете о терроризме?», «Злые это люди или нет?», «Чего они хотят добиться своими действиями?», «Что значит жить мирно?»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стихотворений о терроризме, о мире на земле.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3.Слушание познавательного рассказа «Кто нас защищает», </w:t>
            </w:r>
          </w:p>
          <w:p w:rsidR="00D1020A" w:rsidRPr="00D1020A" w:rsidRDefault="00D1020A" w:rsidP="00E43F1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4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43F1C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быгрывание поведения в опасных ситуациях,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5.Обсуждение</w:t>
            </w:r>
            <w:r w:rsidR="00E4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презентаций по теме,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сюжетных картин и беседа по ним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D1020A" w:rsidRPr="00D1020A" w:rsidRDefault="00E43F1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F1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020A" w:rsidRPr="00D1020A" w:rsidTr="005528D6">
        <w:tc>
          <w:tcPr>
            <w:tcW w:w="11454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Ребёнок дома</w:t>
            </w:r>
          </w:p>
          <w:p w:rsidR="00D1020A" w:rsidRPr="00E43F1C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предметами домашнего быта, которые являются источниками потенциальной опасности для них. 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Пожароопасные предметы.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пожароопасными предметами, сформировать чувство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опасности огня; довести до сознания мысль о том, что этими предметами нельзя пользоваться самостоятельно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1.Беседы: «Спичк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детям не игрушка!», «Наши помощники-электроприборы!».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2.Рассматривание картинок, загадки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электроприборах.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Игры: «Опасно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езопасно!»,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Рисование «У меня дома есть бытовая техника».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Стеркина с.54-56,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61-63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, М.А. Фисенко, с. 18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Конспект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К.П. с.58-61</w:t>
            </w:r>
          </w:p>
        </w:tc>
        <w:tc>
          <w:tcPr>
            <w:tcW w:w="1545" w:type="dxa"/>
          </w:tcPr>
          <w:p w:rsidR="00D1020A" w:rsidRPr="00D1020A" w:rsidRDefault="00E43F1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Балкон, открытое окно-источник опасности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чем могут быть опасны игры у окна и на балконе, познакомить с другими бытовыми опасностями.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1.Беседа «У меня дома есть окно, балкон»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их предназначение, как правильно ими пользоваться).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Вместе с родителями рисуем план нашей квартиры.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Д/игр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«Опасно- безопасно» по данной теме.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с.66-69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, М.А. Фисенко, с. 35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E43F1C" w:rsidP="00D1020A">
            <w:pPr>
              <w:jc w:val="both"/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 хранение опасных предметов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опасных предметах, объяснить, где необходимо хранить такие предметы, чтобы не причинить вреда себе и окружающим.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t>1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.Беседы: «Острые, колючие!», «Запомните детки, таблетк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не конфетки!»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картинок, загадки о колющи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режущих предметах.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3.Чтение художественной литературы: «Умный наперсток»,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игры «Больница», «Дочки-матери», «Семья» и т.д..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5.Практическое занятие «Учимся правильно вырезать», «Заправляем иголку ниткой», «Как правильно передать нож».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6.Рассматривание домашней аптечки, какие бывают лекарства.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с.56-61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22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экстренных служб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службой скорой помощи, с номером телефона «112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профессии «полицейский», научить вызывать скорую помощь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, полицию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Экстренные службы-01,02,03,04 или единая служба 112 (их предназначение).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литературы: «Кошкин дом»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«Пожарные собаки»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Л.Зильберга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«01»,»02», «03».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3.Рассматривание транспортных машин спецслужб (площадь города), игрушечные модели.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транспорта, написание номеров- 01,02,03,04.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 телефона « Как правильно сделать вызов по телефону спецслужбы».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С/ролевые игры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:  «Больница»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Пожарные»«Полиция».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с.61-66</w:t>
            </w:r>
            <w:r w:rsid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31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020A" w:rsidRPr="00D1020A" w:rsidTr="005528D6">
        <w:tc>
          <w:tcPr>
            <w:tcW w:w="11454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Здоровье ребенка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основными ценностями здорового образа жизни. Способствовать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осознанному приобщению к ним. 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правильном режиме дня и о его значении для организма.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1.«Разложи по порядку»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Л.Воронковой «Маш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растеряша»,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3.Словесная игра: «Закончи фразу», 4.коллективная аппликация «Режим дня».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с.106-108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устроено тело человека.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как устроено тело человека.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иллюстраций, беседа «Из чего состоит наш организм» (части тела).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 «Я здоровый и счастливый!»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с.84-86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 53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и полезные продукты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«витамины» и продуктами, в которых они встречаются, рассказать о значении витаминов для здорового развития организма.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1.Беседа «Полезные продукты» - рассказать о пользе полезных продуктах и их значении для здоровья человека.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2.Просмотр ИКТ «Что такое ВИТАМИНЫ?»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br/>
              <w:t>3.Беседа: «Польза чеснока и лука для организма»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4.Отгадывание загадок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5.Рисование «Овощи и фрукты – полезные продукты»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с.101-106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 77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и первая помощь.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профилактике заболеваний, 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об оказании первой помощи. В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бережное отношение к своему здоровью и здоровью окружающих.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1.Прослушивание мелодии «Болезнь куклы».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С/ ролевые игры: «Семья»,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«Поликлиника».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Авдеева Н.Н., Р.Б. Стеркина с.96-98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сознания детей важность соблюдения гигиенических процедур.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1.Беседа «Паста, мыло и вода наши лучшие друзья!»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t>2.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Чтение художествен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«Прививка»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«Девочка чумазая»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», «Айболит»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 С. Михалкова «Чудесные таблетки».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3.Отгадывание загадок.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с.98-101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с.62, 66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и здоровье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видах и назначении одежды.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Дид. игра «Одень куклу по времени года»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«Соедини  пейзаж и соответствующую ему одежду», «Что перепутал художник»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Отгадывание загадок про одежду 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с.113-114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у воды зимой 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детям, какую опасность может представлять замерзшая вода.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1.Рисование «Осторожно, лёд!»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 ИКТ «Детский каток», 3.«Разгадывание загадок».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4.Чтение рассказа – ситуации «Зима»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5.Экскурсия по участку детского сада.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Стеркина с.113-114 , Конспект,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стр.36-38 М.А Фисенко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6" w:type="dxa"/>
            <w:vAlign w:val="center"/>
          </w:tcPr>
          <w:p w:rsidR="00D1020A" w:rsidRPr="00D1020A" w:rsidRDefault="00D1020A" w:rsidP="00D1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 в зимний период.</w:t>
            </w:r>
          </w:p>
        </w:tc>
        <w:tc>
          <w:tcPr>
            <w:tcW w:w="2693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культуру безопасного поведения на улице в зимний период. Выработать навыки сознательного отношения к соблюдению правил  безопасного поведения во время зимних игр. Развивать способности у детей к предотвращению возможной опасности. 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ИКТ.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2.Чтение рассказа «Новые приключения СТО беда» (катание с горок).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3.Экскурсия по участку детского сада.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jc w:val="both"/>
              <w:rPr>
                <w:b/>
                <w:sz w:val="20"/>
                <w:szCs w:val="20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020A" w:rsidRPr="00D1020A" w:rsidTr="005528D6">
        <w:tc>
          <w:tcPr>
            <w:tcW w:w="11454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Эмоциональное благополучие ребёнка</w:t>
            </w:r>
          </w:p>
          <w:p w:rsidR="00D1020A" w:rsidRPr="00E43F1C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Помочь осознать причины, влияющие на эмоциональное здоровье ребёнк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страхи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Попытаться выяснить, чего боятся дети; помочь детям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избавиться от возможного чувства страха.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Коллективная беседа «Чего мы боимся?»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на тему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«Нарисуй свой страх», (затем «уничтожают» его с помощью закрашивания, порвать на маленькие кусочки, тем самым избавляемся от него).</w:t>
            </w:r>
          </w:p>
          <w:p w:rsidR="00D1020A" w:rsidRPr="00D1020A" w:rsidRDefault="00D1020A" w:rsidP="00D1020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С.Маршак «Чего боится Петя?»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с.110-111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с.97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Дать детям понятия «о конфликтах», учить избегать их, находить примирение и согласие.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1.Игры психологического характера «Приятно познакомиться!», «Сострой рожицу» и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2.Коллективная беседа на тему «Наши эмоции», рассматривание картинок «Что случилось?»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3.Игр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«Разыграем ситуацию»: помирись с подружкой,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отдолжи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игрушку, предложи игру и т.д..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4.С/ролевые игры: «День рождения куклы», «Моя семья», «Детский садик»,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с.111-113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101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и милосердие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Учить детей осознавать понятия «добро» и «зло».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1.Чтение художественной литературы: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смицветик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2.Помочь детям понять смысл пословиц: «Всякая ссора красна миром», «Где любовь да совет, там и горя нет»,  «Друга ищи, а не найдеш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береги», «Добрые слова дороже богатства».</w:t>
            </w:r>
          </w:p>
          <w:p w:rsidR="00E43F1C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3.«День вежливых слов и добрых поступков».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020A" w:rsidRPr="00D1020A" w:rsidTr="005528D6">
        <w:tc>
          <w:tcPr>
            <w:tcW w:w="11454" w:type="dxa"/>
            <w:gridSpan w:val="6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Ребенок и природа.</w:t>
            </w:r>
          </w:p>
          <w:p w:rsidR="00D1020A" w:rsidRPr="00E43F1C" w:rsidRDefault="00D1020A" w:rsidP="00D102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основы экологической культуры. Формировать бережное отношение к природе. Довести до сведения детей правила безопасного поведения на природе (</w:t>
            </w:r>
            <w:r w:rsidRPr="00D1020A">
              <w:rPr>
                <w:rFonts w:ascii="Times New Roman" w:hAnsi="Times New Roman" w:cs="Times New Roman"/>
                <w:i/>
                <w:sz w:val="28"/>
                <w:szCs w:val="28"/>
              </w:rPr>
              <w:t>река, лес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беречь, охранять природу.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природоохранное поведение, бережное отношение к своей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1.Выставка рисунков «Береги природу»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2.Экскурсия по территории д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3Отгадывание загадок о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природе 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4.Чтение стихов и произведений. 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Стеркина с.73-77 ,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опасности.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безопасному поведению в лесу.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1.Моделирование ситуаций «Зная азбуку «Ау» - я в лесу не пропаду»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могут быть опасными.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опасных ситуациях, которые могут возникнуть при контакте с животным.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1.Творческий рассказ, составленный вместе с родителями на тему «У меня дома есть животное».</w:t>
            </w:r>
          </w:p>
          <w:p w:rsidR="00E43F1C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</w:t>
            </w:r>
          </w:p>
          <w:p w:rsidR="00D1020A" w:rsidRPr="00D1020A" w:rsidRDefault="00E43F1C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020A" w:rsidRPr="00D1020A">
              <w:rPr>
                <w:rFonts w:ascii="Times New Roman" w:hAnsi="Times New Roman" w:cs="Times New Roman"/>
                <w:sz w:val="24"/>
                <w:szCs w:val="24"/>
              </w:rPr>
              <w:t>Мой любимец».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/фильма « Доктор Айболит».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Чтение худ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Л.Толстой «Лев и собачка», М.Пришвин «Томка»,           К.Чуковский «Доктор Айболит» и т.д..</w:t>
            </w:r>
            <w:proofErr w:type="gramEnd"/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/ролевая игра «Ветеринарная больница». 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6. Д/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собаки?»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7. Конструирование из бумаги «Котенок», «Щенок».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с.83-84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51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 комнатные растения.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об опасных комнатных растениях. Обобщить представление об уходе за ними.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</w:rPr>
            </w:pPr>
            <w:r w:rsidRPr="00D1020A">
              <w:rPr>
                <w:rFonts w:eastAsia="Times New Roman"/>
              </w:rPr>
              <w:t>1</w:t>
            </w:r>
            <w:r w:rsidRPr="00D1020A">
              <w:rPr>
                <w:rFonts w:ascii="Times New Roman" w:hAnsi="Times New Roman" w:cs="Times New Roman"/>
              </w:rPr>
              <w:t>.Рисование комн. растений.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</w:rPr>
            </w:pPr>
            <w:r w:rsidRPr="00D1020A">
              <w:rPr>
                <w:rFonts w:ascii="Times New Roman" w:hAnsi="Times New Roman" w:cs="Times New Roman"/>
              </w:rPr>
              <w:t>2.Беседа «Уход за комнатными растениями»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>3.Рассматривание растений в группе.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>4.Проведение системы опытов по ознакомлению с потребностями растений.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>5.Дидактические игры: «Угадай растение по описанию», «Найди растение по названию», «Чего не стало?».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съедобными и несъедобными грибами, научить различать грибы по внешнему виду.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рассказа совместно с родителями на тему «По грибы, по ягоды».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грибной полянки.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3.Чтение стихов и рассказов, загадывание загадок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с.77-79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43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Съедобные ягоды и ядовитые 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растения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съедобными ягодами, ядовитыми растениями,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 различать их по внешним  признакам.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1.Рассказывание сказки «Я лечебная трава» с использованием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полевых цветов (ромашка, одуванчик, колокольчик и т.д.).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Заучивание стихотворения «Одуванчик» Е.Благининой. 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Чтение стихов и рассказов, загадывание загадок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Стеркина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с.79-81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воде и на солнце 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правилами поведения на воде, на солнце. </w:t>
            </w:r>
            <w:r w:rsidRPr="00D1020A">
              <w:rPr>
                <w:rFonts w:ascii="Times New Roman" w:hAnsi="Times New Roman" w:cs="Times New Roman"/>
                <w:sz w:val="24"/>
                <w:szCs w:val="32"/>
              </w:rPr>
              <w:t>Воспитывать чувство самосохранения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102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1.Конкурс рисунков (дети совместно с родителями): «Безопасность на воде». 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2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2.Беседа «Первая помощь при солнечном ударе»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с.108-109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и взаимодействие в природе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 дружить с природой, видеть красоту природы, развить понимание того, что Земля – наш общий дом, а человек часть природы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1.Коллективная композиция «Природа наш - дом» (аппликация, рисование).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2.Чтение стихов и рассказов о природе, загадывание загадок.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Викторина «Знатоки природы»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с.70-73 , 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020A" w:rsidRPr="00D1020A" w:rsidTr="005528D6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6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не пострадать от насекомых</w:t>
            </w:r>
          </w:p>
        </w:tc>
        <w:tc>
          <w:tcPr>
            <w:tcW w:w="2693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насекомыми, опасными для человека</w:t>
            </w:r>
          </w:p>
        </w:tc>
        <w:tc>
          <w:tcPr>
            <w:tcW w:w="28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1.Беседы о насекомых.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2.Знакомство с литературными произведениями: 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А. Бианки «Как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домой спешил», «Паучок – пилот», Г.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«Кузнечик и кузнечики», С. Михалков «Академия наук», Г.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«Счастливый жучок», В. Зотов из книги «Лесная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D102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(«Божья коровка», «Кузнечик», «Майский жук»)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К. Чуковский «Муха-Цокотуха»;</w:t>
            </w:r>
            <w:proofErr w:type="gramEnd"/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иллюстраций насекомых.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5.Игровой тренинг «Меня ужалила пчела», «Осторожно, клещи!»</w:t>
            </w:r>
          </w:p>
        </w:tc>
        <w:tc>
          <w:tcPr>
            <w:tcW w:w="1559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45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035EF" w:rsidRPr="00D1020A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5EF" w:rsidRPr="00E43F1C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3F1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III. Организационный раздел</w:t>
      </w:r>
      <w:r w:rsidR="00E035EF" w:rsidRPr="00E43F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035EF" w:rsidRPr="00E43F1C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1C">
        <w:rPr>
          <w:rFonts w:ascii="Times New Roman" w:eastAsia="Times New Roman" w:hAnsi="Times New Roman" w:cs="Times New Roman"/>
          <w:b/>
          <w:bCs/>
          <w:sz w:val="28"/>
          <w:szCs w:val="28"/>
        </w:rPr>
        <w:t>Весь учебно-практический материал разделен на 6 блоков:</w:t>
      </w:r>
    </w:p>
    <w:p w:rsidR="00E035EF" w:rsidRPr="00E55654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«Ребенок на улице»,  «Ребёнок и другие люди», «Ребенок дома», «Здоровье ребёнка», «Эмоциональное благополучие ребёнка», «Ребенок и природа».</w:t>
      </w:r>
    </w:p>
    <w:p w:rsidR="00E035EF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В конце каждого учебного блока проводится итоговое мероприятие (</w:t>
      </w:r>
      <w:r w:rsidRPr="00E55654">
        <w:rPr>
          <w:rFonts w:ascii="Times New Roman" w:eastAsia="Times New Roman" w:hAnsi="Times New Roman" w:cs="Times New Roman"/>
          <w:i/>
          <w:sz w:val="28"/>
          <w:szCs w:val="28"/>
        </w:rPr>
        <w:t>развлечение, досуг</w:t>
      </w:r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6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6911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на улице»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представление по ПДД «По дороге в теремок»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«Колесо безопасности»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дома»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«Умники и умницы» 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ребёнка»</w:t>
            </w:r>
          </w:p>
        </w:tc>
        <w:tc>
          <w:tcPr>
            <w:tcW w:w="6911" w:type="dxa"/>
          </w:tcPr>
          <w:p w:rsidR="00A955ED" w:rsidRPr="00E55654" w:rsidRDefault="00B94005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65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«Быстрые, смелые, ловкие» (</w:t>
            </w:r>
            <w:r w:rsidRPr="00E55654">
              <w:rPr>
                <w:rFonts w:ascii="Times New Roman" w:hAnsi="Times New Roman" w:cs="Times New Roman"/>
                <w:i/>
                <w:sz w:val="28"/>
                <w:szCs w:val="28"/>
              </w:rPr>
              <w:t>командные соревнования</w:t>
            </w:r>
            <w:r w:rsidRPr="00E556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«Эмоциональное благополучие ребёнка»</w:t>
            </w:r>
          </w:p>
        </w:tc>
        <w:tc>
          <w:tcPr>
            <w:tcW w:w="6911" w:type="dxa"/>
          </w:tcPr>
          <w:p w:rsidR="00A955ED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4C8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D44C8"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вежливости</w:t>
            </w:r>
            <w:r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и природа»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«Берегите природу»</w:t>
            </w:r>
          </w:p>
        </w:tc>
      </w:tr>
    </w:tbl>
    <w:p w:rsidR="00E035EF" w:rsidRPr="00E55654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предусматривает следующие формы работы: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индивидуального и дифференцированного </w:t>
      </w:r>
      <w:proofErr w:type="gramStart"/>
      <w:r w:rsidRPr="00E55654">
        <w:rPr>
          <w:rFonts w:ascii="Times New Roman" w:eastAsia="Times New Roman" w:hAnsi="Times New Roman" w:cs="Times New Roman"/>
          <w:sz w:val="28"/>
          <w:szCs w:val="28"/>
        </w:rPr>
        <w:t>подхода</w:t>
      </w:r>
      <w:proofErr w:type="gramEnd"/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 т.е. учёт личностных, возрастных особенностей детей и уровня их психического и физического развития.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 взаимодействия «дети - дорожная среда», « дети - пожарная безопасность», «дети - личная безопасность». Чем меньше возраст ребёнка, тем легче формировать у него социальные чувства и устойчивые привычки безопасного поведения. Пластичность нервной системы ребёнка позволяет успешно решать многие воспитательные задачи.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 возрастной безопасности. С раннего детства следует постоянно разъяснять детям суть явлений в дорожной среде, опасность движущихся объектов; правила пожарной безопасности; соблюдение правил личной безопасности.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 социальной безопасности. Дошкольники должны понимать, что они живут в обществе, где надо соблюдать определённые нормы и правила поведения.</w:t>
      </w:r>
    </w:p>
    <w:p w:rsidR="001427D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-самоорганизация, саморегуляция и самовоспитания.</w:t>
      </w:r>
      <w:r w:rsidR="0014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Эти формы реализуется при осознании детьми правил безопасного поведения.</w:t>
      </w:r>
      <w:r w:rsidR="00E035EF" w:rsidRPr="00E5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5EF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proofErr w:type="gramStart"/>
      <w:r w:rsidR="001148DD"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Кружковая работа, способствующая успешному развитию навыков ОБЖ </w:t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>у детей старшей группы проводится</w:t>
      </w:r>
      <w:proofErr w:type="gramEnd"/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дня, один</w:t>
      </w:r>
      <w:r w:rsidR="00D62360" w:rsidRPr="00E55654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20-25 минут, 35</w:t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 xml:space="preserve"> занятий в год</w:t>
      </w:r>
    </w:p>
    <w:p w:rsidR="00FC4DEA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 2.4.1.3049-13</w:t>
      </w:r>
    </w:p>
    <w:p w:rsidR="001148DD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48DD"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составлена с учетом образовательных областей: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«Социально- коммуникативное развитие»; «Познавательное развитие», «Речевое развитие»; «Художественно- эстетическое развитие»; «Физическое развитие».</w:t>
      </w:r>
    </w:p>
    <w:p w:rsidR="005528D6" w:rsidRPr="00E43F1C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предусматривается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1148DD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48DD" w:rsidRPr="00D908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предусматривает работу с родителями:</w:t>
      </w:r>
    </w:p>
    <w:p w:rsidR="00FC4DEA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Родительские собрания, консультации, наглядная информация, папки передвижки, памятки, индивидуальные беседы.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9"/>
        <w:gridCol w:w="4169"/>
        <w:gridCol w:w="2233"/>
      </w:tblGrid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5654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</w:tc>
      </w:tr>
      <w:tr w:rsidR="00E55654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1.«Пример родителей – один из основных факторов успешного воспитания у детей навыков безопасного поведения»</w:t>
            </w:r>
          </w:p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«Профилактика детского травматизма».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3. «Безопасность наших детей»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родительский уголок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5654" w:rsidRPr="00EB2B98" w:rsidTr="00EB2B98">
        <w:tc>
          <w:tcPr>
            <w:tcW w:w="3169" w:type="dxa"/>
          </w:tcPr>
          <w:p w:rsidR="009B5100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вашего ребёнка»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незнакомцем на улице, в подъезде, в лифте</w:t>
            </w:r>
            <w:proofErr w:type="gramStart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папка-раскладушка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«Изучаем дорожную азбуку»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доме».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ребёнок потерялся на улице»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вместе с детьми кормушки для птиц и в зимнее время подкармливать птиц.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«Витаминный календарь. Зима»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«Поощрять или наказывать?»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«Детские страхи могут испортить всю жизнь».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«Эмоциональное развитие ребёнка. Детские страхи»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ледоход!»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«Безопасность ребёнка весной»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Папка 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Безопасное поведение дошкольника»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«Осторожно! Ядовитые грибы!»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отравлениях ядовитыми растениями»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солнечных ударах и ожогах»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55ED" w:rsidRPr="0090422A" w:rsidRDefault="00A955ED" w:rsidP="009042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1.Для эффективности и проведения кружковой работы в группе имеется уголок ОБЖ, где созданы условия для практической работы с наглядными пособиями: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 пожарная безопасность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 набор плакатов по правилам безопасного поведения на дорогах.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-дорожные знаки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2.Демонстрационный материал для совместной и самостоятельной деятельности.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3.Игровой дидактический материал («На воде и в природе»; «Во дворе и на улице»)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4. Обучающие карточки («Безопасность дома и на улице»; «Что такое хорошо и что такое плохо»).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5.Машины для игр по ПДД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6.Настольно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>, настольно –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печатные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7. Иллюстрации по ПДД, ПБ, познавательная и художественная литература.</w:t>
      </w:r>
    </w:p>
    <w:p w:rsidR="00A955ED" w:rsidRPr="0090422A" w:rsidRDefault="00A955E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E55654" w:rsidRDefault="000B1427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Pr="00E556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217F" w:rsidRPr="0090422A" w:rsidRDefault="0090422A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2A217F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Н.Н. Авдеева, О.Л. Князева, Р.Б. Стеркина. М.: Просвещение, 2007.</w:t>
      </w:r>
    </w:p>
    <w:p w:rsidR="0090422A" w:rsidRDefault="00923E90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Основы безопасности детей дошкольного возраста. / Безопасность: Учебное пособие по основам безопасности жизнедеятельности детей старшего дошкольного возраста.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E90" w:rsidRPr="0090422A" w:rsidRDefault="0090422A" w:rsidP="0090422A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Н.Н. Авдеева, О.Л. Князева, Р.Б. </w:t>
      </w:r>
      <w:proofErr w:type="spellStart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Стеркина</w:t>
      </w:r>
      <w:proofErr w:type="spellEnd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М.Д. </w:t>
      </w:r>
      <w:proofErr w:type="spellStart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Маханева</w:t>
      </w:r>
      <w:proofErr w:type="spellEnd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– М.: ООО «Издательство АСТ-ЛТД», 1997.</w:t>
      </w:r>
      <w:r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Безопасность на улицах и дорогах: Методическое пособие для работы с детьми старшего дошкольного возраста/</w:t>
      </w:r>
    </w:p>
    <w:p w:rsidR="00E55654" w:rsidRPr="0090422A" w:rsidRDefault="0090422A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5654" w:rsidRPr="0090422A">
        <w:rPr>
          <w:rFonts w:ascii="Times New Roman" w:hAnsi="Times New Roman" w:cs="Times New Roman"/>
          <w:sz w:val="28"/>
          <w:szCs w:val="28"/>
        </w:rPr>
        <w:t>Шорыгина Т.А. «Беседы о здоровье», Методическое пособие М. «Сфера» 2005год.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86A" w:rsidRPr="0090422A">
        <w:rPr>
          <w:rFonts w:ascii="Times New Roman" w:hAnsi="Times New Roman" w:cs="Times New Roman"/>
          <w:sz w:val="28"/>
          <w:szCs w:val="28"/>
        </w:rPr>
        <w:t>Фисенко М.А.«ОБЖ подготовитель</w:t>
      </w:r>
      <w:r w:rsidR="002A217F" w:rsidRPr="0090422A">
        <w:rPr>
          <w:rFonts w:ascii="Times New Roman" w:hAnsi="Times New Roman" w:cs="Times New Roman"/>
          <w:sz w:val="28"/>
          <w:szCs w:val="28"/>
        </w:rPr>
        <w:t xml:space="preserve">ная группа» Разработка занятий </w:t>
      </w:r>
      <w:r w:rsidR="00D9086A" w:rsidRPr="0090422A">
        <w:rPr>
          <w:rFonts w:ascii="Times New Roman" w:hAnsi="Times New Roman" w:cs="Times New Roman"/>
          <w:sz w:val="28"/>
          <w:szCs w:val="28"/>
        </w:rPr>
        <w:t>КОРИФЕЙ Волгоград</w:t>
      </w:r>
      <w:r w:rsidR="002A217F" w:rsidRP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2007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Шорыгина </w:t>
      </w:r>
      <w:proofErr w:type="spellStart"/>
      <w:r w:rsidR="00D9086A" w:rsidRPr="0090422A">
        <w:rPr>
          <w:rFonts w:ascii="Times New Roman" w:hAnsi="Times New Roman" w:cs="Times New Roman"/>
          <w:sz w:val="28"/>
          <w:szCs w:val="28"/>
        </w:rPr>
        <w:t>Т.А.«Беседы</w:t>
      </w:r>
      <w:proofErr w:type="spellEnd"/>
      <w:r w:rsidR="00D9086A" w:rsidRPr="0090422A">
        <w:rPr>
          <w:rFonts w:ascii="Times New Roman" w:hAnsi="Times New Roman" w:cs="Times New Roman"/>
          <w:sz w:val="28"/>
          <w:szCs w:val="28"/>
        </w:rPr>
        <w:t xml:space="preserve"> о пожарной безопасности» Творческий Центр  Москва 2008 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086A" w:rsidRPr="0090422A">
        <w:rPr>
          <w:rFonts w:ascii="Times New Roman" w:hAnsi="Times New Roman" w:cs="Times New Roman"/>
          <w:sz w:val="28"/>
          <w:szCs w:val="28"/>
        </w:rPr>
        <w:t>Шорыгина</w:t>
      </w:r>
      <w:r w:rsid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Т.</w:t>
      </w:r>
      <w:r w:rsid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А «Беседы об основах безопасности с детьми 5 – 8 лет» Творческий Центр Москва 2008 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Шорыгина </w:t>
      </w:r>
      <w:proofErr w:type="spellStart"/>
      <w:r w:rsidR="00D9086A" w:rsidRPr="0090422A">
        <w:rPr>
          <w:rFonts w:ascii="Times New Roman" w:hAnsi="Times New Roman" w:cs="Times New Roman"/>
          <w:sz w:val="28"/>
          <w:szCs w:val="28"/>
        </w:rPr>
        <w:t>Т.А.«Безопасные</w:t>
      </w:r>
      <w:proofErr w:type="spellEnd"/>
      <w:r w:rsidR="00D9086A" w:rsidRPr="0090422A">
        <w:rPr>
          <w:rFonts w:ascii="Times New Roman" w:hAnsi="Times New Roman" w:cs="Times New Roman"/>
          <w:sz w:val="28"/>
          <w:szCs w:val="28"/>
        </w:rPr>
        <w:t xml:space="preserve"> сказки» Издательство «ТЦ СФЕРА» 2014 . </w:t>
      </w:r>
    </w:p>
    <w:p w:rsidR="00D9086A" w:rsidRPr="002A217F" w:rsidRDefault="00570F0F" w:rsidP="0090422A">
      <w:pPr>
        <w:pStyle w:val="a8"/>
        <w:sectPr w:rsidR="00D9086A" w:rsidRPr="002A217F" w:rsidSect="005528D6">
          <w:pgSz w:w="11906" w:h="16838"/>
          <w:pgMar w:top="709" w:right="1135" w:bottom="709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К.П. Нефёдова «Бытовые электроприборы. Какие они?» </w:t>
      </w:r>
      <w:r w:rsidR="00D9086A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Издательство ГНОМ и Д. 2004г.</w:t>
      </w:r>
    </w:p>
    <w:p w:rsidR="001148DD" w:rsidRPr="002A217F" w:rsidRDefault="002A217F" w:rsidP="00D102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56"/>
          <w:szCs w:val="56"/>
          <w:bdr w:val="none" w:sz="0" w:space="0" w:color="auto" w:frame="1"/>
        </w:rPr>
      </w:pPr>
      <w:r w:rsidRPr="002A217F">
        <w:rPr>
          <w:rFonts w:ascii="Times New Roman" w:eastAsia="Times New Roman" w:hAnsi="Times New Roman" w:cs="Times New Roman"/>
          <w:b/>
          <w:color w:val="C00000"/>
          <w:sz w:val="56"/>
          <w:szCs w:val="56"/>
          <w:bdr w:val="none" w:sz="0" w:space="0" w:color="auto" w:frame="1"/>
        </w:rPr>
        <w:lastRenderedPageBreak/>
        <w:t>?</w:t>
      </w:r>
    </w:p>
    <w:p w:rsidR="00923E90" w:rsidRPr="00E55654" w:rsidRDefault="00923E90" w:rsidP="00D1020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Успешность освоения воспитанниками программы по формированию основ безопасности жизнедеятельности (педагогическая диагностика)</w:t>
      </w:r>
    </w:p>
    <w:p w:rsidR="00923E90" w:rsidRPr="00E55654" w:rsidRDefault="00923E90" w:rsidP="00D1020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923E90" w:rsidRPr="00E55654" w:rsidRDefault="00923E90" w:rsidP="00D1020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55654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Педагогическая диагностика проводится  воспитателем 1 раз в год (в мае).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уровня знаний детей.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1. Ребёнок на улицах города.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Вопросы: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Что такое улица? Кого называют пешеходом? Кто такие пассажиры?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 -Что такое проезжая часть? Где должны ходить пешеходы?  Где нужно переходить дорогу? Что обозначают сигналы светофора?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-Как нужно вести себя в транспорте?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Кто и как следит за порядком на дороге?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называет правила поведения на дороге, во дворе, в транспорте; различает знаки пешеходного перехода. Рассказывает о профессии регулировщика.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отвечает на вопросы, затрудняясь.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– отвечает на вопросы с помощью воспитателя.</w:t>
      </w:r>
    </w:p>
    <w:p w:rsidR="00923E90" w:rsidRPr="002A217F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A217F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2. Пожарная безопасность.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Что такое пожар? Что может стать причиной пожара? Что надо сделать, если возник пожар?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Назови электроприборы. Какими игрушками можно украшать ёлку?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 Как нужно вести себя на кухне?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Кто такой пожарник? Для чего нужна эта профессия?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рассказывает, какими электроприборами запрещено детям пользоваться и почему; что нужно делать, если случился пожар. Рассказывает о профессии пожарника.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называет электроприборы, но не объясняет, чем они могут быть опасны.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– отвечает с помощью наводящих вопросов воспитателя.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3. Ребёнок дома.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Какие опасные предметы могут находиться в доме? Почему нельзя ими пользоваться? Кто работает в службе скорой помощи? Зачем нужна эта служба?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сам рассказывает об опасных предметах в доме и почему нельзя ими пользоваться; о службе скорой помощи.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только называет предметы домашнего быта, которыми нельзя пользоваться, не объясняя почему.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lastRenderedPageBreak/>
        <w:t>Низкий уровень</w:t>
      </w:r>
      <w:r w:rsidRPr="00E55654">
        <w:rPr>
          <w:rStyle w:val="c11"/>
          <w:sz w:val="28"/>
          <w:szCs w:val="28"/>
        </w:rPr>
        <w:t> – отвечает на вопросы с помощью наводящих вопросов воспитателя.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4. Ребёнок и другие люди.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Можно ли пускать в дом незнакомых людей? Почему?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Если к тебе подошёл незнакомый человек и предложил тебе конфету или пойти с ним куда нибудь, как ты себя будешь вести?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Если ты потерялся как нужно себя вести?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рассказывает правила поведения при встрече с незнакомыми людьми.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рассказывает не полными ответами.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- отвечает с помощью наводящих вопросов.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5. Ребёнок и природа.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Какие опасности могут подстерегать в лесу? Что делать если заблудился? Где можно прятаться во время грозы?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 нужно вести себя на воде летом? Зимой? Как нужно пользоваться водой?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Каких насекомых ты знаешь? Где они живут? Можно ли их трогать? Почему?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Можно ли гладить бездомную кошку или собаку? Почему? Что нельзя делать при общении с кошкой или собакой?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Какие лекарственные растения ты знаешь? Какие ядовитые? Назови съедобные грибы. Назови несъедобные грибы.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 xml:space="preserve"> – рассказывает правила поведения на природе; на воде; правила пользования водой; как вести себя при встрече с насекомыми и бездомными животными. Различает лекарственные растения от </w:t>
      </w:r>
      <w:proofErr w:type="gramStart"/>
      <w:r w:rsidRPr="00E55654">
        <w:rPr>
          <w:rStyle w:val="c11"/>
          <w:sz w:val="28"/>
          <w:szCs w:val="28"/>
        </w:rPr>
        <w:t>ядовитых</w:t>
      </w:r>
      <w:proofErr w:type="gramEnd"/>
      <w:r w:rsidRPr="00E55654">
        <w:rPr>
          <w:rStyle w:val="c11"/>
          <w:sz w:val="28"/>
          <w:szCs w:val="28"/>
        </w:rPr>
        <w:t>; съедобные грибы от несъедобных.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отвечает на вопросы не полными ответами.</w:t>
      </w:r>
    </w:p>
    <w:p w:rsidR="00027081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- отвечает на вопросы с помощью наводящих вопросов воспитателя.</w:t>
      </w:r>
      <w:r w:rsidR="002A217F">
        <w:rPr>
          <w:rStyle w:val="c11"/>
          <w:sz w:val="28"/>
          <w:szCs w:val="28"/>
        </w:rPr>
        <w:t xml:space="preserve"> </w:t>
      </w:r>
    </w:p>
    <w:p w:rsidR="002A217F" w:rsidRDefault="002A217F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</w:p>
    <w:p w:rsidR="009A1435" w:rsidRPr="009470CE" w:rsidRDefault="009A1435" w:rsidP="00D1020A">
      <w:pPr>
        <w:pStyle w:val="aa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A1435" w:rsidRPr="009470CE" w:rsidSect="00524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5E5"/>
    <w:multiLevelType w:val="hybridMultilevel"/>
    <w:tmpl w:val="8986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FA6"/>
    <w:multiLevelType w:val="hybridMultilevel"/>
    <w:tmpl w:val="EC9C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3B93"/>
    <w:multiLevelType w:val="hybridMultilevel"/>
    <w:tmpl w:val="5C74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DD"/>
    <w:rsid w:val="00027081"/>
    <w:rsid w:val="000A2819"/>
    <w:rsid w:val="000B1427"/>
    <w:rsid w:val="000C3D7C"/>
    <w:rsid w:val="001148DD"/>
    <w:rsid w:val="0013184B"/>
    <w:rsid w:val="001427D4"/>
    <w:rsid w:val="00152CA3"/>
    <w:rsid w:val="00166942"/>
    <w:rsid w:val="001D11E0"/>
    <w:rsid w:val="00225CF3"/>
    <w:rsid w:val="002552B2"/>
    <w:rsid w:val="002A217F"/>
    <w:rsid w:val="002D0F25"/>
    <w:rsid w:val="002E0906"/>
    <w:rsid w:val="00361587"/>
    <w:rsid w:val="00376E42"/>
    <w:rsid w:val="003A7567"/>
    <w:rsid w:val="003B21BC"/>
    <w:rsid w:val="003E1573"/>
    <w:rsid w:val="003F5CA8"/>
    <w:rsid w:val="00414ECC"/>
    <w:rsid w:val="004645AC"/>
    <w:rsid w:val="004C0968"/>
    <w:rsid w:val="005244A3"/>
    <w:rsid w:val="00540543"/>
    <w:rsid w:val="005528D6"/>
    <w:rsid w:val="00570F0F"/>
    <w:rsid w:val="005C3CE5"/>
    <w:rsid w:val="00610813"/>
    <w:rsid w:val="006226CC"/>
    <w:rsid w:val="00643BF8"/>
    <w:rsid w:val="00647A74"/>
    <w:rsid w:val="006534C4"/>
    <w:rsid w:val="0066357D"/>
    <w:rsid w:val="00663621"/>
    <w:rsid w:val="0068014B"/>
    <w:rsid w:val="006850D3"/>
    <w:rsid w:val="0068567E"/>
    <w:rsid w:val="00685A60"/>
    <w:rsid w:val="006D44C8"/>
    <w:rsid w:val="00722FDC"/>
    <w:rsid w:val="0077147A"/>
    <w:rsid w:val="00784F0F"/>
    <w:rsid w:val="007D0880"/>
    <w:rsid w:val="00806040"/>
    <w:rsid w:val="00813E23"/>
    <w:rsid w:val="00851A67"/>
    <w:rsid w:val="00860054"/>
    <w:rsid w:val="008F4271"/>
    <w:rsid w:val="0090422A"/>
    <w:rsid w:val="00923E90"/>
    <w:rsid w:val="009814EE"/>
    <w:rsid w:val="009A1435"/>
    <w:rsid w:val="009B2544"/>
    <w:rsid w:val="009B5100"/>
    <w:rsid w:val="009C5AB3"/>
    <w:rsid w:val="009D0184"/>
    <w:rsid w:val="00A30526"/>
    <w:rsid w:val="00A87186"/>
    <w:rsid w:val="00A955ED"/>
    <w:rsid w:val="00B06667"/>
    <w:rsid w:val="00B528EC"/>
    <w:rsid w:val="00B94005"/>
    <w:rsid w:val="00BA29D7"/>
    <w:rsid w:val="00BC5D63"/>
    <w:rsid w:val="00C16031"/>
    <w:rsid w:val="00D011D2"/>
    <w:rsid w:val="00D1020A"/>
    <w:rsid w:val="00D241D4"/>
    <w:rsid w:val="00D615B4"/>
    <w:rsid w:val="00D62360"/>
    <w:rsid w:val="00D70A28"/>
    <w:rsid w:val="00D9086A"/>
    <w:rsid w:val="00DD52BF"/>
    <w:rsid w:val="00DF6425"/>
    <w:rsid w:val="00E035EF"/>
    <w:rsid w:val="00E115C6"/>
    <w:rsid w:val="00E2206E"/>
    <w:rsid w:val="00E35991"/>
    <w:rsid w:val="00E43F1C"/>
    <w:rsid w:val="00E55654"/>
    <w:rsid w:val="00E66617"/>
    <w:rsid w:val="00EB2B98"/>
    <w:rsid w:val="00ED7595"/>
    <w:rsid w:val="00EE6C1F"/>
    <w:rsid w:val="00F3504C"/>
    <w:rsid w:val="00FC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71"/>
  </w:style>
  <w:style w:type="paragraph" w:styleId="1">
    <w:name w:val="heading 1"/>
    <w:basedOn w:val="a"/>
    <w:link w:val="10"/>
    <w:uiPriority w:val="9"/>
    <w:qFormat/>
    <w:rsid w:val="0002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27081"/>
    <w:rPr>
      <w:b/>
      <w:bCs/>
    </w:rPr>
  </w:style>
  <w:style w:type="character" w:styleId="a5">
    <w:name w:val="Emphasis"/>
    <w:basedOn w:val="a0"/>
    <w:uiPriority w:val="20"/>
    <w:qFormat/>
    <w:rsid w:val="000270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8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4DE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C4DEA"/>
    <w:pPr>
      <w:ind w:left="720"/>
      <w:contextualSpacing/>
    </w:pPr>
  </w:style>
  <w:style w:type="table" w:styleId="ab">
    <w:name w:val="Table Grid"/>
    <w:basedOn w:val="a1"/>
    <w:uiPriority w:val="59"/>
    <w:rsid w:val="0080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link w:val="4"/>
    <w:rsid w:val="00923E90"/>
    <w:rPr>
      <w:shd w:val="clear" w:color="auto" w:fill="FFFFFF"/>
    </w:rPr>
  </w:style>
  <w:style w:type="character" w:customStyle="1" w:styleId="11">
    <w:name w:val="Основной текст1"/>
    <w:rsid w:val="00923E9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923E90"/>
    <w:pPr>
      <w:widowControl w:val="0"/>
      <w:shd w:val="clear" w:color="auto" w:fill="FFFFFF"/>
      <w:spacing w:after="7320" w:line="221" w:lineRule="exact"/>
    </w:pPr>
  </w:style>
  <w:style w:type="character" w:customStyle="1" w:styleId="c11">
    <w:name w:val="c11"/>
    <w:basedOn w:val="a0"/>
    <w:uiPriority w:val="99"/>
    <w:rsid w:val="00923E90"/>
  </w:style>
  <w:style w:type="paragraph" w:customStyle="1" w:styleId="c01">
    <w:name w:val="c01"/>
    <w:basedOn w:val="a"/>
    <w:uiPriority w:val="99"/>
    <w:rsid w:val="009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9A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18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Василий!!!</dc:creator>
  <cp:keywords/>
  <dc:description/>
  <cp:lastModifiedBy>Макс</cp:lastModifiedBy>
  <cp:revision>25</cp:revision>
  <cp:lastPrinted>2018-10-03T04:16:00Z</cp:lastPrinted>
  <dcterms:created xsi:type="dcterms:W3CDTF">2018-09-25T14:34:00Z</dcterms:created>
  <dcterms:modified xsi:type="dcterms:W3CDTF">2018-10-03T17:40:00Z</dcterms:modified>
</cp:coreProperties>
</file>